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8515" w14:textId="77777777" w:rsidR="004972B3" w:rsidRPr="00D5458E" w:rsidRDefault="004972B3" w:rsidP="00DD2F96">
      <w:pPr>
        <w:spacing w:line="240" w:lineRule="auto"/>
        <w:rPr>
          <w:rFonts w:cs="Arial"/>
          <w:szCs w:val="22"/>
        </w:rPr>
      </w:pPr>
      <w:r w:rsidRPr="00D5458E">
        <w:rPr>
          <w:rFonts w:cs="Arial"/>
          <w:noProof/>
          <w:szCs w:val="22"/>
        </w:rPr>
        <w:drawing>
          <wp:inline distT="0" distB="0" distL="0" distR="0" wp14:anchorId="0B4A42F2" wp14:editId="1708D6B7">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3FE66214" w14:textId="77777777" w:rsidR="004972B3" w:rsidRPr="00D5458E" w:rsidRDefault="004972B3" w:rsidP="00DD2F96">
      <w:pPr>
        <w:spacing w:line="240" w:lineRule="auto"/>
        <w:rPr>
          <w:rFonts w:cs="Arial"/>
          <w:iCs/>
          <w:szCs w:val="22"/>
          <w:highlight w:val="lightGray"/>
        </w:rPr>
      </w:pPr>
    </w:p>
    <w:tbl>
      <w:tblPr>
        <w:tblStyle w:val="TableGrid"/>
        <w:tblW w:w="5000" w:type="pct"/>
        <w:tblLook w:val="04A0" w:firstRow="1" w:lastRow="0" w:firstColumn="1" w:lastColumn="0" w:noHBand="0" w:noVBand="1"/>
      </w:tblPr>
      <w:tblGrid>
        <w:gridCol w:w="3964"/>
        <w:gridCol w:w="5664"/>
      </w:tblGrid>
      <w:tr w:rsidR="004972B3" w:rsidRPr="00D5458E" w14:paraId="5B0D0160" w14:textId="77777777" w:rsidTr="00FD54B4">
        <w:trPr>
          <w:cantSplit/>
          <w:trHeight w:val="340"/>
        </w:trPr>
        <w:tc>
          <w:tcPr>
            <w:tcW w:w="3964" w:type="dxa"/>
            <w:vAlign w:val="center"/>
          </w:tcPr>
          <w:p w14:paraId="044D5F07"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Job Title</w:t>
            </w:r>
          </w:p>
        </w:tc>
        <w:tc>
          <w:tcPr>
            <w:tcW w:w="5664" w:type="dxa"/>
            <w:vAlign w:val="center"/>
          </w:tcPr>
          <w:p w14:paraId="27434724" w14:textId="6CA89017" w:rsidR="004972B3" w:rsidRPr="00D5458E" w:rsidRDefault="00002ADA" w:rsidP="00DD2F96">
            <w:pPr>
              <w:tabs>
                <w:tab w:val="left" w:pos="2552"/>
              </w:tabs>
              <w:rPr>
                <w:rFonts w:ascii="Arial" w:hAnsi="Arial" w:cs="Arial"/>
                <w:bCs/>
                <w:sz w:val="22"/>
                <w:szCs w:val="22"/>
              </w:rPr>
            </w:pPr>
            <w:r w:rsidRPr="00D5458E">
              <w:rPr>
                <w:rFonts w:ascii="Arial" w:hAnsi="Arial" w:cs="Arial"/>
                <w:bCs/>
                <w:sz w:val="22"/>
                <w:szCs w:val="22"/>
              </w:rPr>
              <w:t>Lecturer/Senior Lecturer in Clinical</w:t>
            </w:r>
            <w:r w:rsidR="009A2660" w:rsidRPr="00D5458E">
              <w:rPr>
                <w:rFonts w:ascii="Arial" w:hAnsi="Arial" w:cs="Arial"/>
                <w:bCs/>
                <w:sz w:val="22"/>
                <w:szCs w:val="22"/>
              </w:rPr>
              <w:t>/</w:t>
            </w:r>
            <w:r w:rsidRPr="00D5458E">
              <w:rPr>
                <w:rFonts w:ascii="Arial" w:hAnsi="Arial" w:cs="Arial"/>
                <w:bCs/>
                <w:sz w:val="22"/>
                <w:szCs w:val="22"/>
              </w:rPr>
              <w:t>Counselling Psychology (Academic Tutor)</w:t>
            </w:r>
          </w:p>
        </w:tc>
      </w:tr>
      <w:tr w:rsidR="004972B3" w:rsidRPr="00D5458E" w14:paraId="05E34E14" w14:textId="77777777" w:rsidTr="00FD54B4">
        <w:trPr>
          <w:cantSplit/>
          <w:trHeight w:val="340"/>
        </w:trPr>
        <w:tc>
          <w:tcPr>
            <w:tcW w:w="3964" w:type="dxa"/>
            <w:vAlign w:val="center"/>
          </w:tcPr>
          <w:p w14:paraId="1CFA9CCA"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School / Service</w:t>
            </w:r>
          </w:p>
        </w:tc>
        <w:tc>
          <w:tcPr>
            <w:tcW w:w="5664" w:type="dxa"/>
            <w:vAlign w:val="center"/>
          </w:tcPr>
          <w:p w14:paraId="555DADD9" w14:textId="0EF63E98" w:rsidR="004972B3" w:rsidRPr="00D5458E" w:rsidRDefault="00B910A1" w:rsidP="00DD2F96">
            <w:pPr>
              <w:tabs>
                <w:tab w:val="left" w:pos="2552"/>
              </w:tabs>
              <w:rPr>
                <w:rFonts w:ascii="Arial" w:hAnsi="Arial" w:cs="Arial"/>
                <w:bCs/>
                <w:sz w:val="22"/>
                <w:szCs w:val="22"/>
              </w:rPr>
            </w:pPr>
            <w:r w:rsidRPr="00D5458E">
              <w:rPr>
                <w:rFonts w:ascii="Arial" w:hAnsi="Arial" w:cs="Arial"/>
                <w:bCs/>
                <w:sz w:val="22"/>
                <w:szCs w:val="22"/>
              </w:rPr>
              <w:t>School of Childhood &amp; Social Care</w:t>
            </w:r>
          </w:p>
        </w:tc>
      </w:tr>
      <w:tr w:rsidR="004972B3" w:rsidRPr="00D5458E" w14:paraId="44015E96" w14:textId="77777777" w:rsidTr="00FD54B4">
        <w:trPr>
          <w:cantSplit/>
          <w:trHeight w:val="340"/>
        </w:trPr>
        <w:tc>
          <w:tcPr>
            <w:tcW w:w="3964" w:type="dxa"/>
            <w:vAlign w:val="center"/>
          </w:tcPr>
          <w:p w14:paraId="7C370C7C"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Grade and Salary Range</w:t>
            </w:r>
          </w:p>
        </w:tc>
        <w:tc>
          <w:tcPr>
            <w:tcW w:w="5664" w:type="dxa"/>
            <w:vAlign w:val="center"/>
          </w:tcPr>
          <w:p w14:paraId="66E6EC3A" w14:textId="2C88C6A1" w:rsidR="004972B3" w:rsidRPr="00D5458E" w:rsidRDefault="001D3B54" w:rsidP="00DD2F96">
            <w:pPr>
              <w:tabs>
                <w:tab w:val="left" w:pos="2552"/>
              </w:tabs>
              <w:rPr>
                <w:rFonts w:ascii="Arial" w:hAnsi="Arial" w:cs="Arial"/>
                <w:bCs/>
                <w:sz w:val="22"/>
                <w:szCs w:val="22"/>
              </w:rPr>
            </w:pPr>
            <w:r>
              <w:rPr>
                <w:rFonts w:ascii="Arial" w:hAnsi="Arial" w:cs="Arial"/>
                <w:bCs/>
                <w:sz w:val="22"/>
                <w:szCs w:val="22"/>
              </w:rPr>
              <w:t>Lecturer/</w:t>
            </w:r>
            <w:r w:rsidR="00E20B86">
              <w:rPr>
                <w:rFonts w:ascii="Arial" w:hAnsi="Arial" w:cs="Arial"/>
                <w:bCs/>
                <w:sz w:val="22"/>
                <w:szCs w:val="22"/>
              </w:rPr>
              <w:t>Senior Lecture</w:t>
            </w:r>
            <w:r w:rsidR="008E6A4A">
              <w:rPr>
                <w:rFonts w:ascii="Arial" w:hAnsi="Arial" w:cs="Arial"/>
                <w:bCs/>
                <w:sz w:val="22"/>
                <w:szCs w:val="22"/>
              </w:rPr>
              <w:t xml:space="preserve">r + </w:t>
            </w:r>
            <w:r w:rsidR="008E6A4A" w:rsidRPr="008E6A4A">
              <w:rPr>
                <w:rFonts w:ascii="Arial" w:hAnsi="Arial" w:cs="Arial"/>
                <w:bCs/>
                <w:sz w:val="22"/>
                <w:szCs w:val="22"/>
              </w:rPr>
              <w:t>London weighting</w:t>
            </w:r>
          </w:p>
        </w:tc>
      </w:tr>
      <w:tr w:rsidR="004972B3" w:rsidRPr="00D5458E" w14:paraId="19D7A63A" w14:textId="77777777" w:rsidTr="00FD54B4">
        <w:trPr>
          <w:cantSplit/>
          <w:trHeight w:val="340"/>
        </w:trPr>
        <w:tc>
          <w:tcPr>
            <w:tcW w:w="3964" w:type="dxa"/>
            <w:vAlign w:val="center"/>
          </w:tcPr>
          <w:p w14:paraId="03968174"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Location and Hybrid working status</w:t>
            </w:r>
          </w:p>
        </w:tc>
        <w:tc>
          <w:tcPr>
            <w:tcW w:w="5664" w:type="dxa"/>
            <w:vAlign w:val="center"/>
          </w:tcPr>
          <w:p w14:paraId="3FF0F444" w14:textId="70F905F8" w:rsidR="004972B3" w:rsidRPr="00D5458E" w:rsidRDefault="004972B3" w:rsidP="00DD2F96">
            <w:pPr>
              <w:tabs>
                <w:tab w:val="left" w:pos="2552"/>
              </w:tabs>
              <w:rPr>
                <w:rFonts w:ascii="Arial" w:hAnsi="Arial" w:cs="Arial"/>
                <w:bCs/>
                <w:sz w:val="22"/>
                <w:szCs w:val="22"/>
              </w:rPr>
            </w:pPr>
            <w:r w:rsidRPr="00D5458E">
              <w:rPr>
                <w:rFonts w:ascii="Arial" w:hAnsi="Arial" w:cs="Arial"/>
                <w:bCs/>
                <w:sz w:val="22"/>
                <w:szCs w:val="22"/>
              </w:rPr>
              <w:t>S</w:t>
            </w:r>
            <w:r w:rsidRPr="00D5458E">
              <w:rPr>
                <w:rFonts w:ascii="Arial" w:hAnsi="Arial" w:cs="Arial"/>
                <w:sz w:val="22"/>
                <w:szCs w:val="22"/>
              </w:rPr>
              <w:t>tratford</w:t>
            </w:r>
            <w:r w:rsidR="001D3B54">
              <w:rPr>
                <w:rFonts w:ascii="Arial" w:hAnsi="Arial" w:cs="Arial"/>
                <w:sz w:val="22"/>
                <w:szCs w:val="22"/>
              </w:rPr>
              <w:t xml:space="preserve"> campus</w:t>
            </w:r>
          </w:p>
        </w:tc>
      </w:tr>
      <w:tr w:rsidR="004972B3" w:rsidRPr="00D5458E" w14:paraId="4A3A75CF" w14:textId="77777777" w:rsidTr="00FD54B4">
        <w:trPr>
          <w:cantSplit/>
          <w:trHeight w:val="340"/>
        </w:trPr>
        <w:tc>
          <w:tcPr>
            <w:tcW w:w="3964" w:type="dxa"/>
            <w:vAlign w:val="center"/>
          </w:tcPr>
          <w:p w14:paraId="0110CA87"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Reporting to</w:t>
            </w:r>
          </w:p>
        </w:tc>
        <w:tc>
          <w:tcPr>
            <w:tcW w:w="5664" w:type="dxa"/>
            <w:vAlign w:val="center"/>
          </w:tcPr>
          <w:p w14:paraId="7C364D25" w14:textId="7A386D54" w:rsidR="004972B3" w:rsidRPr="00D5458E" w:rsidRDefault="004972B3" w:rsidP="00DD2F96">
            <w:pPr>
              <w:tabs>
                <w:tab w:val="left" w:pos="2552"/>
              </w:tabs>
              <w:rPr>
                <w:rFonts w:ascii="Arial" w:hAnsi="Arial" w:cs="Arial"/>
                <w:bCs/>
                <w:sz w:val="22"/>
                <w:szCs w:val="22"/>
              </w:rPr>
            </w:pPr>
            <w:r w:rsidRPr="00D5458E">
              <w:rPr>
                <w:rFonts w:ascii="Arial" w:hAnsi="Arial" w:cs="Arial"/>
                <w:bCs/>
                <w:sz w:val="22"/>
                <w:szCs w:val="22"/>
              </w:rPr>
              <w:t>Head of Department</w:t>
            </w:r>
          </w:p>
        </w:tc>
      </w:tr>
      <w:tr w:rsidR="004972B3" w:rsidRPr="00D5458E" w14:paraId="488DCFBA" w14:textId="77777777" w:rsidTr="00FD54B4">
        <w:trPr>
          <w:cantSplit/>
          <w:trHeight w:val="340"/>
        </w:trPr>
        <w:tc>
          <w:tcPr>
            <w:tcW w:w="3964" w:type="dxa"/>
            <w:vAlign w:val="center"/>
          </w:tcPr>
          <w:p w14:paraId="3FC664D6" w14:textId="77777777" w:rsidR="004972B3" w:rsidRPr="00D5458E" w:rsidRDefault="004972B3" w:rsidP="00DD2F96">
            <w:pPr>
              <w:tabs>
                <w:tab w:val="left" w:pos="2552"/>
              </w:tabs>
              <w:rPr>
                <w:rFonts w:ascii="Arial" w:hAnsi="Arial" w:cs="Arial"/>
                <w:b/>
                <w:sz w:val="22"/>
                <w:szCs w:val="22"/>
              </w:rPr>
            </w:pPr>
            <w:r w:rsidRPr="00D5458E">
              <w:rPr>
                <w:rFonts w:ascii="Arial" w:hAnsi="Arial" w:cs="Arial"/>
                <w:b/>
                <w:sz w:val="22"/>
                <w:szCs w:val="22"/>
              </w:rPr>
              <w:t>Contract type</w:t>
            </w:r>
          </w:p>
        </w:tc>
        <w:tc>
          <w:tcPr>
            <w:tcW w:w="5664" w:type="dxa"/>
            <w:vAlign w:val="center"/>
          </w:tcPr>
          <w:p w14:paraId="39172907" w14:textId="7CEB6A95" w:rsidR="004972B3" w:rsidRPr="00D5458E" w:rsidRDefault="004972B3" w:rsidP="00DD2F96">
            <w:pPr>
              <w:tabs>
                <w:tab w:val="left" w:pos="2552"/>
              </w:tabs>
              <w:rPr>
                <w:rFonts w:ascii="Arial" w:hAnsi="Arial" w:cs="Arial"/>
                <w:bCs/>
                <w:sz w:val="22"/>
                <w:szCs w:val="22"/>
              </w:rPr>
            </w:pPr>
            <w:r w:rsidRPr="00D5458E">
              <w:rPr>
                <w:rFonts w:ascii="Arial" w:hAnsi="Arial" w:cs="Arial"/>
                <w:bCs/>
                <w:sz w:val="22"/>
                <w:szCs w:val="22"/>
              </w:rPr>
              <w:t xml:space="preserve">Permanent </w:t>
            </w:r>
            <w:r w:rsidR="00E20B86">
              <w:rPr>
                <w:rFonts w:ascii="Arial" w:hAnsi="Arial" w:cs="Arial"/>
                <w:bCs/>
                <w:sz w:val="22"/>
                <w:szCs w:val="22"/>
              </w:rPr>
              <w:t>0.4 WTE</w:t>
            </w:r>
          </w:p>
        </w:tc>
      </w:tr>
    </w:tbl>
    <w:p w14:paraId="7CAC591C" w14:textId="77777777" w:rsidR="00DD2F96" w:rsidRDefault="00DD2F96" w:rsidP="00DD2F96">
      <w:pPr>
        <w:tabs>
          <w:tab w:val="left" w:pos="2552"/>
        </w:tabs>
        <w:spacing w:line="240" w:lineRule="auto"/>
        <w:rPr>
          <w:rFonts w:cs="Arial"/>
          <w:bCs/>
          <w:szCs w:val="22"/>
        </w:rPr>
      </w:pPr>
    </w:p>
    <w:p w14:paraId="3C040005" w14:textId="77777777" w:rsidR="00D5458E" w:rsidRPr="00D5458E" w:rsidRDefault="00D5458E" w:rsidP="00DD2F96">
      <w:pPr>
        <w:tabs>
          <w:tab w:val="left" w:pos="2552"/>
        </w:tabs>
        <w:spacing w:line="240" w:lineRule="auto"/>
        <w:rPr>
          <w:rFonts w:cs="Arial"/>
          <w:bCs/>
          <w:szCs w:val="22"/>
        </w:rPr>
      </w:pPr>
    </w:p>
    <w:p w14:paraId="019A8867" w14:textId="77777777" w:rsidR="002B1CBF"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Build your career, follow your passion, be inspired by our environment of success</w:t>
      </w:r>
    </w:p>
    <w:p w14:paraId="2062947B" w14:textId="10C5715C" w:rsidR="004972B3" w:rsidRPr="00D5458E" w:rsidRDefault="004972B3" w:rsidP="00DD2F96">
      <w:pPr>
        <w:pStyle w:val="NoSpacing"/>
        <w:rPr>
          <w:rStyle w:val="normaltextrun"/>
          <w:rFonts w:ascii="Arial" w:hAnsi="Arial" w:cs="Arial"/>
          <w:b/>
          <w:bCs/>
          <w:sz w:val="22"/>
          <w:szCs w:val="22"/>
        </w:rPr>
      </w:pPr>
      <w:r w:rsidRPr="00D5458E">
        <w:rPr>
          <w:rStyle w:val="normaltextrun"/>
          <w:rFonts w:ascii="Arial" w:hAnsi="Arial" w:cs="Arial"/>
          <w:sz w:val="22"/>
          <w:szCs w:val="22"/>
        </w:rPr>
        <w:t xml:space="preserve"> </w:t>
      </w:r>
      <w:r w:rsidRPr="00D5458E">
        <w:rPr>
          <w:rStyle w:val="normaltextrun"/>
          <w:rFonts w:ascii="Arial" w:hAnsi="Arial" w:cs="Arial"/>
          <w:b/>
          <w:bCs/>
          <w:sz w:val="22"/>
          <w:szCs w:val="22"/>
        </w:rPr>
        <w:t>#BeTheChange</w:t>
      </w:r>
    </w:p>
    <w:p w14:paraId="42C72995" w14:textId="77777777" w:rsidR="00D5458E" w:rsidRPr="00D5458E" w:rsidRDefault="00D5458E" w:rsidP="00DD2F96">
      <w:pPr>
        <w:pStyle w:val="NoSpacing"/>
        <w:rPr>
          <w:rStyle w:val="normaltextrun"/>
          <w:rFonts w:ascii="Arial" w:hAnsi="Arial" w:cs="Arial"/>
          <w:sz w:val="22"/>
          <w:szCs w:val="22"/>
        </w:rPr>
      </w:pPr>
    </w:p>
    <w:p w14:paraId="1E0A9116" w14:textId="77777777" w:rsidR="00002ADA" w:rsidRPr="00D5458E" w:rsidRDefault="00002ADA" w:rsidP="00DD2F96">
      <w:pPr>
        <w:pStyle w:val="NoSpacing"/>
        <w:rPr>
          <w:rStyle w:val="normaltextrun"/>
          <w:rFonts w:ascii="Arial" w:hAnsi="Arial" w:cs="Arial"/>
          <w:sz w:val="22"/>
          <w:szCs w:val="22"/>
        </w:rPr>
      </w:pPr>
    </w:p>
    <w:p w14:paraId="369C931C" w14:textId="77777777" w:rsidR="004972B3" w:rsidRPr="00D5458E" w:rsidRDefault="004972B3" w:rsidP="00DD2F96">
      <w:pPr>
        <w:pStyle w:val="NoSpacing"/>
        <w:rPr>
          <w:rStyle w:val="normaltextrun"/>
          <w:rFonts w:ascii="Arial" w:hAnsi="Arial" w:cs="Arial"/>
          <w:b/>
          <w:bCs/>
          <w:sz w:val="22"/>
          <w:szCs w:val="22"/>
        </w:rPr>
      </w:pPr>
      <w:r w:rsidRPr="00D5458E">
        <w:rPr>
          <w:rStyle w:val="normaltextrun"/>
          <w:rFonts w:ascii="Arial" w:hAnsi="Arial" w:cs="Arial"/>
          <w:b/>
          <w:bCs/>
          <w:sz w:val="22"/>
          <w:szCs w:val="22"/>
        </w:rPr>
        <w:t>THE UNIVERSITY OF EAST LONDON</w:t>
      </w:r>
    </w:p>
    <w:p w14:paraId="2FC45F4F" w14:textId="77777777" w:rsidR="004972B3" w:rsidRPr="00D5458E" w:rsidRDefault="004972B3" w:rsidP="00DD2F96">
      <w:pPr>
        <w:pStyle w:val="NoSpacing"/>
        <w:rPr>
          <w:rStyle w:val="normaltextrun"/>
          <w:rFonts w:ascii="Arial" w:hAnsi="Arial" w:cs="Arial"/>
          <w:b/>
          <w:bCs/>
          <w:sz w:val="22"/>
          <w:szCs w:val="22"/>
        </w:rPr>
      </w:pPr>
    </w:p>
    <w:p w14:paraId="1B89193E" w14:textId="11164E82"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If you are seeking a career that combines innovative education with a passion for crafting positive change, look no further than the University of East London. Founded in 1898 to meet the skills needs of the 2</w:t>
      </w:r>
      <w:r w:rsidRPr="00D5458E">
        <w:rPr>
          <w:rStyle w:val="normaltextrun"/>
          <w:rFonts w:ascii="Arial" w:hAnsi="Arial" w:cs="Arial"/>
          <w:sz w:val="22"/>
          <w:szCs w:val="22"/>
          <w:vertAlign w:val="superscript"/>
        </w:rPr>
        <w:t>nd</w:t>
      </w:r>
      <w:r w:rsidR="00FD54B4" w:rsidRPr="00D5458E">
        <w:rPr>
          <w:rStyle w:val="normaltextrun"/>
          <w:rFonts w:ascii="Arial" w:hAnsi="Arial" w:cs="Arial"/>
          <w:sz w:val="22"/>
          <w:szCs w:val="22"/>
        </w:rPr>
        <w:t xml:space="preserve"> </w:t>
      </w:r>
      <w:r w:rsidRPr="00D5458E">
        <w:rPr>
          <w:rStyle w:val="normaltextrun"/>
          <w:rFonts w:ascii="Arial" w:hAnsi="Arial" w:cs="Arial"/>
          <w:sz w:val="22"/>
          <w:szCs w:val="22"/>
        </w:rPr>
        <w:t>industrial revolution, we’re now in Year 5 of our ground-breaking 10-year Vision 2028 strategic plan, orchestrated by our Vice-Chancellor and President, Professor Amanda Broderick.</w:t>
      </w:r>
    </w:p>
    <w:p w14:paraId="759A1432" w14:textId="77777777" w:rsidR="004972B3" w:rsidRPr="00D5458E" w:rsidRDefault="004972B3" w:rsidP="00DD2F96">
      <w:pPr>
        <w:pStyle w:val="NoSpacing"/>
        <w:rPr>
          <w:rStyle w:val="normaltextrun"/>
          <w:rFonts w:ascii="Arial" w:hAnsi="Arial" w:cs="Arial"/>
          <w:sz w:val="22"/>
          <w:szCs w:val="22"/>
        </w:rPr>
      </w:pPr>
    </w:p>
    <w:p w14:paraId="3305B69B" w14:textId="77777777"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7D3B1645" w14:textId="77777777" w:rsidR="004972B3" w:rsidRPr="00D5458E" w:rsidRDefault="004972B3" w:rsidP="00DD2F96">
      <w:pPr>
        <w:pStyle w:val="NoSpacing"/>
        <w:rPr>
          <w:rStyle w:val="normaltextrun"/>
          <w:rFonts w:ascii="Arial" w:hAnsi="Arial" w:cs="Arial"/>
          <w:sz w:val="22"/>
          <w:szCs w:val="22"/>
        </w:rPr>
      </w:pPr>
    </w:p>
    <w:p w14:paraId="5ED25D96" w14:textId="77777777"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475D1B88" w14:textId="77777777" w:rsidR="004972B3" w:rsidRPr="00D5458E" w:rsidRDefault="004972B3" w:rsidP="00DD2F96">
      <w:pPr>
        <w:pStyle w:val="NoSpacing"/>
        <w:rPr>
          <w:rStyle w:val="normaltextrun"/>
          <w:rFonts w:ascii="Arial" w:hAnsi="Arial" w:cs="Arial"/>
          <w:sz w:val="22"/>
          <w:szCs w:val="22"/>
        </w:rPr>
      </w:pPr>
    </w:p>
    <w:p w14:paraId="59F61AA7" w14:textId="77777777" w:rsidR="004972B3" w:rsidRPr="00D5458E" w:rsidRDefault="004972B3" w:rsidP="00DD2F96">
      <w:pPr>
        <w:pStyle w:val="NoSpacing"/>
        <w:rPr>
          <w:rStyle w:val="normaltextrun"/>
          <w:rFonts w:ascii="Arial" w:hAnsi="Arial" w:cs="Arial"/>
          <w:sz w:val="22"/>
          <w:szCs w:val="22"/>
        </w:rPr>
      </w:pPr>
      <w:r w:rsidRPr="00D5458E">
        <w:rPr>
          <w:rStyle w:val="normaltextrun"/>
          <w:rFonts w:ascii="Arial" w:hAnsi="Arial" w:cs="Arial"/>
          <w:sz w:val="22"/>
          <w:szCs w:val="22"/>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5169683C" w14:textId="77777777" w:rsidR="004972B3" w:rsidRPr="00D5458E" w:rsidRDefault="004972B3" w:rsidP="00DD2F96">
      <w:pPr>
        <w:pStyle w:val="NoSpacing"/>
        <w:rPr>
          <w:rStyle w:val="normaltextrun"/>
          <w:rFonts w:ascii="Arial" w:hAnsi="Arial" w:cs="Arial"/>
          <w:sz w:val="22"/>
          <w:szCs w:val="22"/>
        </w:rPr>
      </w:pPr>
    </w:p>
    <w:p w14:paraId="6F2AD9E3" w14:textId="77777777" w:rsidR="00FD54B4" w:rsidRPr="00D5458E" w:rsidRDefault="00FD54B4" w:rsidP="00DD2F96">
      <w:pPr>
        <w:pStyle w:val="NoSpacing"/>
        <w:rPr>
          <w:rStyle w:val="normaltextrun"/>
          <w:rFonts w:ascii="Arial" w:hAnsi="Arial" w:cs="Arial"/>
          <w:sz w:val="22"/>
          <w:szCs w:val="22"/>
        </w:rPr>
      </w:pPr>
    </w:p>
    <w:p w14:paraId="53D0B165" w14:textId="77777777" w:rsidR="004972B3" w:rsidRPr="00D5458E" w:rsidRDefault="004972B3" w:rsidP="00DD2F96">
      <w:pPr>
        <w:spacing w:line="240" w:lineRule="auto"/>
        <w:rPr>
          <w:rFonts w:cs="Arial"/>
          <w:b/>
          <w:szCs w:val="22"/>
        </w:rPr>
      </w:pPr>
      <w:r w:rsidRPr="00D5458E">
        <w:rPr>
          <w:rFonts w:cs="Arial"/>
          <w:b/>
          <w:bCs/>
          <w:szCs w:val="22"/>
        </w:rPr>
        <w:t>JOB PURPOSE</w:t>
      </w:r>
    </w:p>
    <w:p w14:paraId="0832433D" w14:textId="77777777" w:rsidR="004972B3" w:rsidRPr="00D5458E" w:rsidRDefault="004972B3" w:rsidP="00DD2F96">
      <w:pPr>
        <w:spacing w:line="240" w:lineRule="auto"/>
        <w:rPr>
          <w:rFonts w:cs="Arial"/>
          <w:szCs w:val="22"/>
        </w:rPr>
      </w:pPr>
    </w:p>
    <w:p w14:paraId="0F49EC65" w14:textId="77777777" w:rsidR="009A2660" w:rsidRPr="00D5458E" w:rsidRDefault="00FD54B4" w:rsidP="009E3450">
      <w:pPr>
        <w:spacing w:line="240" w:lineRule="auto"/>
        <w:rPr>
          <w:rFonts w:cs="Arial"/>
          <w:szCs w:val="22"/>
        </w:rPr>
      </w:pPr>
      <w:r w:rsidRPr="00D5458E">
        <w:rPr>
          <w:rFonts w:cs="Arial"/>
          <w:szCs w:val="22"/>
        </w:rPr>
        <w:t>The Professional Doctorate in Clinical Psychology (DClinPsy) is a core</w:t>
      </w:r>
      <w:r w:rsidR="008857EC" w:rsidRPr="00D5458E">
        <w:rPr>
          <w:rFonts w:cs="Arial"/>
          <w:szCs w:val="22"/>
        </w:rPr>
        <w:t>,</w:t>
      </w:r>
      <w:r w:rsidRPr="00D5458E">
        <w:rPr>
          <w:rFonts w:cs="Arial"/>
          <w:szCs w:val="22"/>
        </w:rPr>
        <w:t xml:space="preserve"> NHS-commissioned</w:t>
      </w:r>
      <w:r w:rsidR="009E3450" w:rsidRPr="00D5458E">
        <w:rPr>
          <w:rFonts w:cs="Arial"/>
          <w:szCs w:val="22"/>
        </w:rPr>
        <w:t xml:space="preserve"> </w:t>
      </w:r>
      <w:r w:rsidR="008857EC" w:rsidRPr="00D5458E">
        <w:rPr>
          <w:rFonts w:cs="Arial"/>
          <w:szCs w:val="22"/>
        </w:rPr>
        <w:t>course</w:t>
      </w:r>
      <w:r w:rsidR="00343F9C" w:rsidRPr="00D5458E">
        <w:rPr>
          <w:rFonts w:cs="Arial"/>
          <w:szCs w:val="22"/>
        </w:rPr>
        <w:t>,</w:t>
      </w:r>
      <w:r w:rsidR="008857EC" w:rsidRPr="00D5458E">
        <w:rPr>
          <w:rFonts w:cs="Arial"/>
          <w:szCs w:val="22"/>
        </w:rPr>
        <w:t xml:space="preserve"> </w:t>
      </w:r>
      <w:r w:rsidR="009E3450" w:rsidRPr="00D5458E">
        <w:rPr>
          <w:rFonts w:cs="Arial"/>
          <w:szCs w:val="22"/>
        </w:rPr>
        <w:t xml:space="preserve">training senior NHS employees to become qualified clinical psychologists, eligible for entry onto the HCPC statutory register of practitioner psychologists.  </w:t>
      </w:r>
      <w:r w:rsidRPr="00D5458E">
        <w:rPr>
          <w:rFonts w:cs="Arial"/>
          <w:szCs w:val="22"/>
        </w:rPr>
        <w:t xml:space="preserve">The </w:t>
      </w:r>
      <w:r w:rsidR="00607B88" w:rsidRPr="00D5458E">
        <w:rPr>
          <w:rFonts w:cs="Arial"/>
          <w:szCs w:val="22"/>
        </w:rPr>
        <w:t>course</w:t>
      </w:r>
      <w:r w:rsidRPr="00D5458E">
        <w:rPr>
          <w:rFonts w:cs="Arial"/>
          <w:szCs w:val="22"/>
        </w:rPr>
        <w:t xml:space="preserve"> is central to regional </w:t>
      </w:r>
      <w:r w:rsidR="009E3450" w:rsidRPr="00D5458E">
        <w:rPr>
          <w:rFonts w:cs="Arial"/>
          <w:szCs w:val="22"/>
        </w:rPr>
        <w:t xml:space="preserve">health and </w:t>
      </w:r>
      <w:r w:rsidRPr="00D5458E">
        <w:rPr>
          <w:rFonts w:cs="Arial"/>
          <w:szCs w:val="22"/>
        </w:rPr>
        <w:t>mental health workforce development</w:t>
      </w:r>
      <w:r w:rsidR="009E3450" w:rsidRPr="00D5458E">
        <w:rPr>
          <w:rFonts w:cs="Arial"/>
          <w:szCs w:val="22"/>
        </w:rPr>
        <w:t>,</w:t>
      </w:r>
      <w:r w:rsidRPr="00D5458E">
        <w:rPr>
          <w:rFonts w:cs="Arial"/>
          <w:szCs w:val="22"/>
        </w:rPr>
        <w:t xml:space="preserve"> and is delivered through high-profile partnership</w:t>
      </w:r>
      <w:r w:rsidR="00343F9C" w:rsidRPr="00D5458E">
        <w:rPr>
          <w:rFonts w:cs="Arial"/>
          <w:szCs w:val="22"/>
        </w:rPr>
        <w:t>s</w:t>
      </w:r>
      <w:r w:rsidRPr="00D5458E">
        <w:rPr>
          <w:rFonts w:cs="Arial"/>
          <w:szCs w:val="22"/>
        </w:rPr>
        <w:t xml:space="preserve"> between the University and </w:t>
      </w:r>
      <w:r w:rsidR="009E3450" w:rsidRPr="00D5458E">
        <w:rPr>
          <w:rFonts w:cs="Arial"/>
          <w:szCs w:val="22"/>
        </w:rPr>
        <w:t xml:space="preserve">London </w:t>
      </w:r>
      <w:r w:rsidRPr="00D5458E">
        <w:rPr>
          <w:rFonts w:cs="Arial"/>
          <w:szCs w:val="22"/>
        </w:rPr>
        <w:t>NHS Trusts.</w:t>
      </w:r>
      <w:r w:rsidR="009E3450" w:rsidRPr="00D5458E">
        <w:rPr>
          <w:rFonts w:cs="Arial"/>
          <w:szCs w:val="22"/>
        </w:rPr>
        <w:t xml:space="preserve">  </w:t>
      </w:r>
    </w:p>
    <w:p w14:paraId="3FD55ACD" w14:textId="206F90D1" w:rsidR="002B1CBF" w:rsidRPr="00D5458E" w:rsidRDefault="002B1CBF">
      <w:pPr>
        <w:rPr>
          <w:rFonts w:cs="Arial"/>
          <w:szCs w:val="22"/>
        </w:rPr>
      </w:pPr>
      <w:r w:rsidRPr="00D5458E">
        <w:rPr>
          <w:rFonts w:cs="Arial"/>
          <w:szCs w:val="22"/>
        </w:rPr>
        <w:br w:type="page"/>
      </w:r>
    </w:p>
    <w:p w14:paraId="73135AA5" w14:textId="77777777" w:rsidR="009A2660" w:rsidRPr="00D5458E" w:rsidRDefault="009A2660" w:rsidP="009E3450">
      <w:pPr>
        <w:spacing w:line="240" w:lineRule="auto"/>
        <w:rPr>
          <w:rFonts w:cs="Arial"/>
          <w:szCs w:val="22"/>
        </w:rPr>
      </w:pPr>
    </w:p>
    <w:p w14:paraId="289403EE" w14:textId="1353A97D" w:rsidR="00111C47" w:rsidRPr="00D5458E" w:rsidRDefault="009A2660" w:rsidP="009E3450">
      <w:pPr>
        <w:spacing w:line="240" w:lineRule="auto"/>
        <w:rPr>
          <w:rFonts w:cs="Arial"/>
          <w:szCs w:val="22"/>
        </w:rPr>
      </w:pPr>
      <w:r w:rsidRPr="00D5458E">
        <w:rPr>
          <w:rFonts w:cs="Arial"/>
          <w:szCs w:val="22"/>
        </w:rPr>
        <w:t xml:space="preserve">The Lecturer/Senior Lecturer role is to contribute to the academic, professional, research and administrative activities of the DClinPsy course, and to the School of Childhood &amp; Social Care.  </w:t>
      </w:r>
      <w:r w:rsidR="003C30E8" w:rsidRPr="00D5458E">
        <w:rPr>
          <w:rFonts w:cs="Arial"/>
          <w:szCs w:val="22"/>
        </w:rPr>
        <w:t xml:space="preserve">The </w:t>
      </w:r>
      <w:r w:rsidRPr="00D5458E">
        <w:rPr>
          <w:rFonts w:cs="Arial"/>
          <w:szCs w:val="22"/>
        </w:rPr>
        <w:t xml:space="preserve">post-holder is </w:t>
      </w:r>
      <w:r w:rsidR="00486E1E">
        <w:rPr>
          <w:rFonts w:cs="Arial"/>
          <w:szCs w:val="22"/>
        </w:rPr>
        <w:t>an</w:t>
      </w:r>
      <w:r w:rsidRPr="00D5458E">
        <w:rPr>
          <w:rFonts w:cs="Arial"/>
          <w:szCs w:val="22"/>
        </w:rPr>
        <w:t xml:space="preserve"> Academic Tutor for the course, with responsibility for coordinating the teaching, learning and assessment procedures of the taught syllabus, and for the day-to-day management and organisation of </w:t>
      </w:r>
      <w:r w:rsidR="00111C47" w:rsidRPr="00D5458E">
        <w:rPr>
          <w:rFonts w:cs="Arial"/>
          <w:szCs w:val="22"/>
        </w:rPr>
        <w:t>induction and introductory training components</w:t>
      </w:r>
      <w:r w:rsidRPr="00D5458E">
        <w:rPr>
          <w:rFonts w:cs="Arial"/>
          <w:szCs w:val="22"/>
        </w:rPr>
        <w:t>.</w:t>
      </w:r>
    </w:p>
    <w:p w14:paraId="72EBF1D2" w14:textId="77777777" w:rsidR="00CB63E5" w:rsidRPr="00D5458E" w:rsidRDefault="00CB63E5" w:rsidP="00FD54B4">
      <w:pPr>
        <w:spacing w:line="240" w:lineRule="auto"/>
        <w:rPr>
          <w:rFonts w:cs="Arial"/>
          <w:szCs w:val="22"/>
        </w:rPr>
      </w:pPr>
    </w:p>
    <w:p w14:paraId="5E63B0D2" w14:textId="77777777" w:rsidR="00566D0D" w:rsidRPr="00D5458E" w:rsidRDefault="00566D0D" w:rsidP="00FD54B4">
      <w:pPr>
        <w:spacing w:line="240" w:lineRule="auto"/>
        <w:rPr>
          <w:rFonts w:cs="Arial"/>
          <w:szCs w:val="22"/>
        </w:rPr>
      </w:pPr>
    </w:p>
    <w:p w14:paraId="071E1232" w14:textId="77777777" w:rsidR="00FD54B4" w:rsidRPr="00D5458E" w:rsidRDefault="00FD54B4" w:rsidP="00FD54B4">
      <w:pPr>
        <w:spacing w:line="240" w:lineRule="auto"/>
        <w:rPr>
          <w:rFonts w:cs="Arial"/>
          <w:b/>
          <w:bCs/>
          <w:szCs w:val="22"/>
        </w:rPr>
      </w:pPr>
      <w:r w:rsidRPr="00D5458E">
        <w:rPr>
          <w:rFonts w:cs="Arial"/>
          <w:b/>
          <w:bCs/>
          <w:szCs w:val="22"/>
        </w:rPr>
        <w:t>KEY DUTIES AND RESPONSIBILITIES</w:t>
      </w:r>
    </w:p>
    <w:p w14:paraId="27ACB86B" w14:textId="77777777" w:rsidR="00FD54B4" w:rsidRPr="00D5458E" w:rsidRDefault="00FD54B4" w:rsidP="00FD54B4">
      <w:pPr>
        <w:spacing w:line="240" w:lineRule="auto"/>
        <w:rPr>
          <w:rFonts w:cs="Arial"/>
          <w:szCs w:val="22"/>
        </w:rPr>
      </w:pPr>
    </w:p>
    <w:p w14:paraId="0D544EBA" w14:textId="13F39875" w:rsidR="00FD54B4" w:rsidRPr="00D5458E" w:rsidRDefault="00FD54B4" w:rsidP="00FD54B4">
      <w:pPr>
        <w:spacing w:line="240" w:lineRule="auto"/>
        <w:rPr>
          <w:rFonts w:cs="Arial"/>
          <w:szCs w:val="22"/>
        </w:rPr>
      </w:pPr>
      <w:r w:rsidRPr="00D5458E">
        <w:rPr>
          <w:rFonts w:cs="Arial"/>
          <w:szCs w:val="22"/>
        </w:rPr>
        <w:t>The following are the main accountabilities for the job. This list is no</w:t>
      </w:r>
      <w:r w:rsidR="00492AC1" w:rsidRPr="00D5458E">
        <w:rPr>
          <w:rFonts w:cs="Arial"/>
          <w:szCs w:val="22"/>
        </w:rPr>
        <w:t xml:space="preserve">t </w:t>
      </w:r>
      <w:r w:rsidRPr="00D5458E">
        <w:rPr>
          <w:rFonts w:cs="Arial"/>
          <w:szCs w:val="22"/>
        </w:rPr>
        <w:t>exhaustive and other duties commensurate with the grading of the job, may also be assigned to suit as the University needs require.</w:t>
      </w:r>
    </w:p>
    <w:p w14:paraId="3404077A" w14:textId="6F8821E0"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contribute to teaching and assessment on the Professional Doctorate in Clinical Psychology and related programmes.</w:t>
      </w:r>
    </w:p>
    <w:p w14:paraId="1C7DFE2F" w14:textId="237C11A9"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contribute to development and review, both internal and external, of the Professional Doctorate in Clinical Psychology.</w:t>
      </w:r>
    </w:p>
    <w:p w14:paraId="45AF3E7D" w14:textId="2E44AC5A"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undertake clinical placement reviews and foster the integration of theory and practice in training.</w:t>
      </w:r>
    </w:p>
    <w:p w14:paraId="7F13D788" w14:textId="7252BED3"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contribute to activities aimed at enhancing student experience.</w:t>
      </w:r>
    </w:p>
    <w:p w14:paraId="3E109468" w14:textId="24686EFA"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attend Assessment Boards, programme meetings and other committees, etc. as necessary.</w:t>
      </w:r>
    </w:p>
    <w:p w14:paraId="0DF6B212" w14:textId="12184074"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 xml:space="preserve">To act as research supervisor within the School of Childhood &amp; Social Care (e.g. </w:t>
      </w:r>
      <w:r>
        <w:rPr>
          <w:rFonts w:cs="Arial"/>
          <w:szCs w:val="22"/>
        </w:rPr>
        <w:t>s</w:t>
      </w:r>
      <w:r w:rsidRPr="00486E1E">
        <w:rPr>
          <w:rFonts w:cs="Arial"/>
          <w:szCs w:val="22"/>
        </w:rPr>
        <w:t>ervice-related and large-scale research projects on the Professional Doctorate in Clinical Psychology).</w:t>
      </w:r>
    </w:p>
    <w:p w14:paraId="20524AB4" w14:textId="476D4F3F"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undertake research and scholarly activity and contribute to the general research life and activities of the Programme and School (e.g. through quality peer-reviewed publications, grant capture, research talks as well as research that has demonstrable impact in a wider context).</w:t>
      </w:r>
    </w:p>
    <w:p w14:paraId="355A756E" w14:textId="6729721E"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contribute to student recruitment activities as required including open days and summer recruitment as required.</w:t>
      </w:r>
    </w:p>
    <w:p w14:paraId="46B2E9D3" w14:textId="0B731B0C"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To work in accordance with and actively promote UEL's Equality, Diversity and Inclusion policy.</w:t>
      </w:r>
    </w:p>
    <w:p w14:paraId="05CB82F9" w14:textId="1B83DE4D" w:rsidR="00486E1E" w:rsidRPr="00486E1E" w:rsidRDefault="00486E1E" w:rsidP="00486E1E">
      <w:pPr>
        <w:pStyle w:val="ListParagraph"/>
        <w:numPr>
          <w:ilvl w:val="0"/>
          <w:numId w:val="39"/>
        </w:numPr>
        <w:spacing w:line="240" w:lineRule="auto"/>
        <w:rPr>
          <w:rFonts w:cs="Arial"/>
          <w:szCs w:val="22"/>
        </w:rPr>
      </w:pPr>
      <w:r w:rsidRPr="00486E1E">
        <w:rPr>
          <w:rFonts w:cs="Arial"/>
          <w:szCs w:val="22"/>
        </w:rPr>
        <w:t>Any further duties, appropriate to the level and type of post which may from time to time be negotiated with the Course Director (Academic).</w:t>
      </w:r>
    </w:p>
    <w:p w14:paraId="6B6C3743" w14:textId="77777777" w:rsidR="00486E1E" w:rsidRPr="00486E1E" w:rsidRDefault="00486E1E" w:rsidP="00486E1E">
      <w:pPr>
        <w:spacing w:line="240" w:lineRule="auto"/>
        <w:rPr>
          <w:rFonts w:cs="Arial"/>
          <w:szCs w:val="22"/>
        </w:rPr>
      </w:pPr>
    </w:p>
    <w:p w14:paraId="3190F702" w14:textId="77777777" w:rsidR="00486E1E" w:rsidRPr="00486E1E" w:rsidRDefault="00486E1E" w:rsidP="00486E1E">
      <w:pPr>
        <w:spacing w:line="240" w:lineRule="auto"/>
        <w:rPr>
          <w:rFonts w:cs="Arial"/>
          <w:szCs w:val="22"/>
        </w:rPr>
      </w:pPr>
    </w:p>
    <w:p w14:paraId="2160D056" w14:textId="77777777" w:rsidR="00486E1E" w:rsidRPr="00486E1E" w:rsidRDefault="00486E1E" w:rsidP="00486E1E">
      <w:pPr>
        <w:spacing w:line="240" w:lineRule="auto"/>
        <w:rPr>
          <w:rFonts w:cs="Arial"/>
          <w:b/>
          <w:bCs/>
          <w:szCs w:val="22"/>
        </w:rPr>
      </w:pPr>
      <w:r w:rsidRPr="00486E1E">
        <w:rPr>
          <w:rFonts w:cs="Arial"/>
          <w:b/>
          <w:bCs/>
          <w:szCs w:val="22"/>
        </w:rPr>
        <w:t>PERSON SPECIFICATION</w:t>
      </w:r>
    </w:p>
    <w:p w14:paraId="1A252718" w14:textId="77777777" w:rsidR="00486E1E" w:rsidRPr="00486E1E" w:rsidRDefault="00486E1E" w:rsidP="00486E1E">
      <w:pPr>
        <w:spacing w:line="240" w:lineRule="auto"/>
        <w:rPr>
          <w:rFonts w:cs="Arial"/>
          <w:szCs w:val="22"/>
        </w:rPr>
      </w:pPr>
    </w:p>
    <w:p w14:paraId="1E5991DF" w14:textId="7E157629" w:rsidR="00486E1E" w:rsidRPr="00486E1E" w:rsidRDefault="00486E1E" w:rsidP="00486E1E">
      <w:pPr>
        <w:spacing w:line="240" w:lineRule="auto"/>
        <w:rPr>
          <w:rFonts w:cs="Arial"/>
          <w:b/>
          <w:bCs/>
          <w:szCs w:val="22"/>
        </w:rPr>
      </w:pPr>
      <w:r w:rsidRPr="00486E1E">
        <w:rPr>
          <w:rFonts w:cs="Arial"/>
          <w:b/>
          <w:bCs/>
          <w:szCs w:val="22"/>
        </w:rPr>
        <w:t>Education Qualifications &amp; Achievements</w:t>
      </w:r>
    </w:p>
    <w:p w14:paraId="6D3DDCCB" w14:textId="77777777" w:rsidR="00486E1E" w:rsidRPr="00486E1E" w:rsidRDefault="00486E1E" w:rsidP="00486E1E">
      <w:pPr>
        <w:spacing w:line="240" w:lineRule="auto"/>
        <w:rPr>
          <w:rFonts w:cs="Arial"/>
          <w:szCs w:val="22"/>
        </w:rPr>
      </w:pPr>
    </w:p>
    <w:p w14:paraId="794C4E34" w14:textId="77777777" w:rsidR="00486E1E" w:rsidRPr="00486E1E" w:rsidRDefault="00486E1E" w:rsidP="00486E1E">
      <w:pPr>
        <w:spacing w:line="240" w:lineRule="auto"/>
        <w:rPr>
          <w:rFonts w:cs="Arial"/>
          <w:szCs w:val="22"/>
        </w:rPr>
      </w:pPr>
      <w:r w:rsidRPr="00486E1E">
        <w:rPr>
          <w:rFonts w:cs="Arial"/>
          <w:szCs w:val="22"/>
        </w:rPr>
        <w:t>Essential criteria:</w:t>
      </w:r>
    </w:p>
    <w:p w14:paraId="4D421BD3" w14:textId="244E72A8" w:rsidR="00486E1E" w:rsidRPr="00486E1E" w:rsidRDefault="00486E1E" w:rsidP="00486E1E">
      <w:pPr>
        <w:pStyle w:val="ListParagraph"/>
        <w:numPr>
          <w:ilvl w:val="0"/>
          <w:numId w:val="42"/>
        </w:numPr>
        <w:spacing w:line="240" w:lineRule="auto"/>
        <w:rPr>
          <w:rFonts w:cs="Arial"/>
          <w:szCs w:val="22"/>
        </w:rPr>
      </w:pPr>
      <w:r w:rsidRPr="00486E1E">
        <w:rPr>
          <w:rFonts w:cs="Arial"/>
          <w:szCs w:val="22"/>
        </w:rPr>
        <w:t>Qualification in Clinical Psychology or Counselling Psychology, recognised by the British Psychological Society (BPS) as conferring eligibility for chartered status (A/C)</w:t>
      </w:r>
    </w:p>
    <w:p w14:paraId="32D31D15" w14:textId="54CA4229" w:rsidR="00486E1E" w:rsidRPr="00486E1E" w:rsidRDefault="00486E1E" w:rsidP="00486E1E">
      <w:pPr>
        <w:pStyle w:val="ListParagraph"/>
        <w:numPr>
          <w:ilvl w:val="0"/>
          <w:numId w:val="42"/>
        </w:numPr>
        <w:spacing w:line="240" w:lineRule="auto"/>
        <w:rPr>
          <w:rFonts w:cs="Arial"/>
          <w:szCs w:val="22"/>
        </w:rPr>
      </w:pPr>
      <w:r w:rsidRPr="00486E1E">
        <w:rPr>
          <w:rFonts w:cs="Arial"/>
          <w:szCs w:val="22"/>
        </w:rPr>
        <w:t>Health and Care Professions Council (HCPC) registration (A/C)</w:t>
      </w:r>
    </w:p>
    <w:p w14:paraId="680F6C98" w14:textId="77777777" w:rsidR="00486E1E" w:rsidRPr="00486E1E" w:rsidRDefault="00486E1E" w:rsidP="00486E1E">
      <w:pPr>
        <w:spacing w:line="240" w:lineRule="auto"/>
        <w:rPr>
          <w:rFonts w:cs="Arial"/>
          <w:szCs w:val="22"/>
        </w:rPr>
      </w:pPr>
    </w:p>
    <w:p w14:paraId="32C5E560" w14:textId="7F553000" w:rsidR="00486E1E" w:rsidRPr="00486E1E" w:rsidRDefault="00486E1E" w:rsidP="00486E1E">
      <w:pPr>
        <w:spacing w:line="240" w:lineRule="auto"/>
        <w:rPr>
          <w:rFonts w:cs="Arial"/>
          <w:b/>
          <w:bCs/>
          <w:szCs w:val="22"/>
        </w:rPr>
      </w:pPr>
      <w:r w:rsidRPr="00486E1E">
        <w:rPr>
          <w:rFonts w:cs="Arial"/>
          <w:b/>
          <w:bCs/>
          <w:szCs w:val="22"/>
        </w:rPr>
        <w:t xml:space="preserve">Knowledge </w:t>
      </w:r>
      <w:r>
        <w:rPr>
          <w:rFonts w:cs="Arial"/>
          <w:b/>
          <w:bCs/>
          <w:szCs w:val="22"/>
        </w:rPr>
        <w:t>&amp;</w:t>
      </w:r>
      <w:r w:rsidRPr="00486E1E">
        <w:rPr>
          <w:rFonts w:cs="Arial"/>
          <w:b/>
          <w:bCs/>
          <w:szCs w:val="22"/>
        </w:rPr>
        <w:t xml:space="preserve"> Experience</w:t>
      </w:r>
    </w:p>
    <w:p w14:paraId="6CFD6BC3" w14:textId="77777777" w:rsidR="00486E1E" w:rsidRPr="00486E1E" w:rsidRDefault="00486E1E" w:rsidP="00486E1E">
      <w:pPr>
        <w:spacing w:line="240" w:lineRule="auto"/>
        <w:rPr>
          <w:rFonts w:cs="Arial"/>
          <w:szCs w:val="22"/>
        </w:rPr>
      </w:pPr>
    </w:p>
    <w:p w14:paraId="511C1A84" w14:textId="77777777" w:rsidR="00486E1E" w:rsidRPr="00486E1E" w:rsidRDefault="00486E1E" w:rsidP="00486E1E">
      <w:pPr>
        <w:spacing w:line="240" w:lineRule="auto"/>
        <w:rPr>
          <w:rFonts w:cs="Arial"/>
          <w:szCs w:val="22"/>
        </w:rPr>
      </w:pPr>
      <w:r w:rsidRPr="00486E1E">
        <w:rPr>
          <w:rFonts w:cs="Arial"/>
          <w:szCs w:val="22"/>
        </w:rPr>
        <w:t>Essential criteria:</w:t>
      </w:r>
    </w:p>
    <w:p w14:paraId="20EC32E8" w14:textId="44DFF266" w:rsidR="00486E1E" w:rsidRPr="00486E1E" w:rsidRDefault="00486E1E" w:rsidP="00486E1E">
      <w:pPr>
        <w:pStyle w:val="ListParagraph"/>
        <w:numPr>
          <w:ilvl w:val="0"/>
          <w:numId w:val="47"/>
        </w:numPr>
        <w:spacing w:line="240" w:lineRule="auto"/>
        <w:rPr>
          <w:rFonts w:cs="Arial"/>
          <w:szCs w:val="22"/>
        </w:rPr>
      </w:pPr>
      <w:r w:rsidRPr="00486E1E">
        <w:rPr>
          <w:rFonts w:cs="Arial"/>
          <w:szCs w:val="22"/>
        </w:rPr>
        <w:t>Advanced knowledge of clinical psychology or counselling psychology (I/R)</w:t>
      </w:r>
    </w:p>
    <w:p w14:paraId="0F8C1FDC" w14:textId="5FE68550" w:rsidR="00486E1E" w:rsidRPr="00486E1E" w:rsidRDefault="00486E1E" w:rsidP="00486E1E">
      <w:pPr>
        <w:pStyle w:val="ListParagraph"/>
        <w:numPr>
          <w:ilvl w:val="0"/>
          <w:numId w:val="47"/>
        </w:numPr>
        <w:spacing w:line="240" w:lineRule="auto"/>
        <w:rPr>
          <w:rFonts w:cs="Arial"/>
          <w:szCs w:val="22"/>
        </w:rPr>
      </w:pPr>
      <w:r w:rsidRPr="00486E1E">
        <w:rPr>
          <w:rFonts w:cs="Arial"/>
          <w:szCs w:val="22"/>
        </w:rPr>
        <w:t>Knowledge of current professional issues in the NHS (I)</w:t>
      </w:r>
    </w:p>
    <w:p w14:paraId="0DAEEB1B" w14:textId="77777777" w:rsidR="00486E1E" w:rsidRPr="00486E1E" w:rsidRDefault="00486E1E" w:rsidP="00486E1E">
      <w:pPr>
        <w:spacing w:line="240" w:lineRule="auto"/>
        <w:rPr>
          <w:rFonts w:cs="Arial"/>
          <w:szCs w:val="22"/>
        </w:rPr>
      </w:pPr>
    </w:p>
    <w:p w14:paraId="0A7E166C" w14:textId="77777777" w:rsidR="00486E1E" w:rsidRPr="00486E1E" w:rsidRDefault="00486E1E" w:rsidP="00486E1E">
      <w:pPr>
        <w:spacing w:line="240" w:lineRule="auto"/>
        <w:rPr>
          <w:rFonts w:cs="Arial"/>
          <w:szCs w:val="22"/>
        </w:rPr>
      </w:pPr>
      <w:r w:rsidRPr="00486E1E">
        <w:rPr>
          <w:rFonts w:cs="Arial"/>
          <w:szCs w:val="22"/>
        </w:rPr>
        <w:t>Desirable criteria:</w:t>
      </w:r>
    </w:p>
    <w:p w14:paraId="79CBCAAB" w14:textId="3F856235" w:rsidR="00486E1E" w:rsidRPr="00486E1E" w:rsidRDefault="00486E1E" w:rsidP="00486E1E">
      <w:pPr>
        <w:pStyle w:val="ListParagraph"/>
        <w:numPr>
          <w:ilvl w:val="0"/>
          <w:numId w:val="50"/>
        </w:numPr>
        <w:spacing w:line="240" w:lineRule="auto"/>
        <w:rPr>
          <w:rFonts w:cs="Arial"/>
          <w:szCs w:val="22"/>
        </w:rPr>
      </w:pPr>
      <w:r w:rsidRPr="00486E1E">
        <w:rPr>
          <w:rFonts w:cs="Arial"/>
          <w:szCs w:val="22"/>
        </w:rPr>
        <w:t>Clinically relevant research experience (I/R)</w:t>
      </w:r>
    </w:p>
    <w:p w14:paraId="7D22119F" w14:textId="6A018EF7" w:rsidR="00486E1E" w:rsidRPr="00486E1E" w:rsidRDefault="00486E1E" w:rsidP="00486E1E">
      <w:pPr>
        <w:pStyle w:val="ListParagraph"/>
        <w:numPr>
          <w:ilvl w:val="0"/>
          <w:numId w:val="50"/>
        </w:numPr>
        <w:spacing w:line="240" w:lineRule="auto"/>
        <w:rPr>
          <w:rFonts w:cs="Arial"/>
          <w:szCs w:val="22"/>
        </w:rPr>
      </w:pPr>
      <w:r w:rsidRPr="00486E1E">
        <w:rPr>
          <w:rFonts w:cs="Arial"/>
          <w:szCs w:val="22"/>
        </w:rPr>
        <w:t>Experience of teaching, assessing and research supervision at postgraduate level (A/I)</w:t>
      </w:r>
    </w:p>
    <w:p w14:paraId="056FE733" w14:textId="1C232D94" w:rsidR="00486E1E" w:rsidRPr="00486E1E" w:rsidRDefault="00486E1E" w:rsidP="00486E1E">
      <w:pPr>
        <w:pStyle w:val="ListParagraph"/>
        <w:numPr>
          <w:ilvl w:val="0"/>
          <w:numId w:val="50"/>
        </w:numPr>
        <w:spacing w:line="240" w:lineRule="auto"/>
        <w:rPr>
          <w:rFonts w:cs="Arial"/>
          <w:szCs w:val="22"/>
        </w:rPr>
      </w:pPr>
      <w:r w:rsidRPr="00486E1E">
        <w:rPr>
          <w:rFonts w:cs="Arial"/>
          <w:szCs w:val="22"/>
        </w:rPr>
        <w:t>Involvement in clinical psychology training (A/I)</w:t>
      </w:r>
    </w:p>
    <w:p w14:paraId="3105536A" w14:textId="77777777" w:rsidR="00486E1E" w:rsidRPr="00486E1E" w:rsidRDefault="00486E1E" w:rsidP="00486E1E">
      <w:pPr>
        <w:spacing w:line="240" w:lineRule="auto"/>
        <w:rPr>
          <w:rFonts w:cs="Arial"/>
          <w:szCs w:val="22"/>
        </w:rPr>
      </w:pPr>
    </w:p>
    <w:p w14:paraId="345DD2B7" w14:textId="2CADC187" w:rsidR="00486E1E" w:rsidRPr="00486E1E" w:rsidRDefault="00486E1E" w:rsidP="00486E1E">
      <w:pPr>
        <w:spacing w:line="240" w:lineRule="auto"/>
        <w:rPr>
          <w:rFonts w:cs="Arial"/>
          <w:b/>
          <w:bCs/>
          <w:szCs w:val="22"/>
        </w:rPr>
      </w:pPr>
      <w:r w:rsidRPr="00486E1E">
        <w:rPr>
          <w:rFonts w:cs="Arial"/>
          <w:b/>
          <w:bCs/>
          <w:szCs w:val="22"/>
        </w:rPr>
        <w:t>Skills &amp; Abilities</w:t>
      </w:r>
    </w:p>
    <w:p w14:paraId="0E697BB8" w14:textId="77777777" w:rsidR="00486E1E" w:rsidRPr="00486E1E" w:rsidRDefault="00486E1E" w:rsidP="00486E1E">
      <w:pPr>
        <w:spacing w:line="240" w:lineRule="auto"/>
        <w:rPr>
          <w:rFonts w:cs="Arial"/>
          <w:szCs w:val="22"/>
        </w:rPr>
      </w:pPr>
    </w:p>
    <w:p w14:paraId="7FBBEF06" w14:textId="77777777" w:rsidR="00486E1E" w:rsidRPr="00486E1E" w:rsidRDefault="00486E1E" w:rsidP="00486E1E">
      <w:pPr>
        <w:spacing w:line="240" w:lineRule="auto"/>
        <w:rPr>
          <w:rFonts w:cs="Arial"/>
          <w:szCs w:val="22"/>
        </w:rPr>
      </w:pPr>
      <w:r w:rsidRPr="00486E1E">
        <w:rPr>
          <w:rFonts w:cs="Arial"/>
          <w:szCs w:val="22"/>
        </w:rPr>
        <w:t>Essential criteria:</w:t>
      </w:r>
    </w:p>
    <w:p w14:paraId="5798F597" w14:textId="2B60538E" w:rsidR="00486E1E" w:rsidRPr="00486E1E" w:rsidRDefault="00486E1E" w:rsidP="00486E1E">
      <w:pPr>
        <w:pStyle w:val="ListParagraph"/>
        <w:numPr>
          <w:ilvl w:val="0"/>
          <w:numId w:val="56"/>
        </w:numPr>
        <w:spacing w:line="240" w:lineRule="auto"/>
        <w:rPr>
          <w:rFonts w:cs="Arial"/>
          <w:szCs w:val="22"/>
        </w:rPr>
      </w:pPr>
      <w:r w:rsidRPr="00486E1E">
        <w:rPr>
          <w:rFonts w:cs="Arial"/>
          <w:szCs w:val="22"/>
        </w:rPr>
        <w:lastRenderedPageBreak/>
        <w:t>Report writing skills (A/R)</w:t>
      </w:r>
    </w:p>
    <w:p w14:paraId="3B81BD6E" w14:textId="58DC7454" w:rsidR="00486E1E" w:rsidRPr="00486E1E" w:rsidRDefault="00486E1E" w:rsidP="00486E1E">
      <w:pPr>
        <w:pStyle w:val="ListParagraph"/>
        <w:numPr>
          <w:ilvl w:val="0"/>
          <w:numId w:val="56"/>
        </w:numPr>
        <w:spacing w:line="240" w:lineRule="auto"/>
        <w:rPr>
          <w:rFonts w:cs="Arial"/>
          <w:szCs w:val="22"/>
        </w:rPr>
      </w:pPr>
      <w:r>
        <w:rPr>
          <w:rFonts w:cs="Arial"/>
          <w:szCs w:val="22"/>
        </w:rPr>
        <w:t>A</w:t>
      </w:r>
      <w:r w:rsidRPr="00486E1E">
        <w:rPr>
          <w:rFonts w:cs="Arial"/>
          <w:szCs w:val="22"/>
        </w:rPr>
        <w:t>bility to teach effectively, using a variety of teaching methods and modes of delivery (A/I)</w:t>
      </w:r>
    </w:p>
    <w:p w14:paraId="7B4CF62E" w14:textId="77777777" w:rsidR="00486E1E" w:rsidRPr="00486E1E" w:rsidRDefault="00486E1E" w:rsidP="00486E1E">
      <w:pPr>
        <w:spacing w:line="240" w:lineRule="auto"/>
        <w:rPr>
          <w:rFonts w:cs="Arial"/>
          <w:szCs w:val="22"/>
        </w:rPr>
      </w:pPr>
    </w:p>
    <w:p w14:paraId="528D3F04" w14:textId="5BDB8E43" w:rsidR="00486E1E" w:rsidRPr="00486E1E" w:rsidRDefault="00486E1E" w:rsidP="00486E1E">
      <w:pPr>
        <w:spacing w:line="240" w:lineRule="auto"/>
        <w:rPr>
          <w:rFonts w:cs="Arial"/>
          <w:b/>
          <w:bCs/>
          <w:szCs w:val="22"/>
        </w:rPr>
      </w:pPr>
      <w:r w:rsidRPr="00486E1E">
        <w:rPr>
          <w:rFonts w:cs="Arial"/>
          <w:b/>
          <w:bCs/>
          <w:szCs w:val="22"/>
        </w:rPr>
        <w:t>Personal Attributes &amp; Qualities</w:t>
      </w:r>
    </w:p>
    <w:p w14:paraId="0FB7637C" w14:textId="77777777" w:rsidR="00486E1E" w:rsidRPr="00486E1E" w:rsidRDefault="00486E1E" w:rsidP="00486E1E">
      <w:pPr>
        <w:spacing w:line="240" w:lineRule="auto"/>
        <w:rPr>
          <w:rFonts w:cs="Arial"/>
          <w:szCs w:val="22"/>
        </w:rPr>
      </w:pPr>
    </w:p>
    <w:p w14:paraId="09703629" w14:textId="1C67B001" w:rsidR="00486E1E" w:rsidRPr="00486E1E" w:rsidRDefault="00486E1E" w:rsidP="00486E1E">
      <w:pPr>
        <w:spacing w:line="240" w:lineRule="auto"/>
        <w:rPr>
          <w:rFonts w:cs="Arial"/>
          <w:szCs w:val="22"/>
        </w:rPr>
      </w:pPr>
      <w:r w:rsidRPr="00486E1E">
        <w:rPr>
          <w:rFonts w:cs="Arial"/>
          <w:szCs w:val="22"/>
        </w:rPr>
        <w:t>Essential:</w:t>
      </w:r>
    </w:p>
    <w:p w14:paraId="4874A6C0" w14:textId="5A4FF7F1"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Good capacity for problem solving (R/I)</w:t>
      </w:r>
    </w:p>
    <w:p w14:paraId="05BDEBFA" w14:textId="79CF1ABC"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Organisational skills (R/I)</w:t>
      </w:r>
    </w:p>
    <w:p w14:paraId="7AE24905" w14:textId="100A39F6"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Ability to work as part of a team (R/I)</w:t>
      </w:r>
    </w:p>
    <w:p w14:paraId="7D75930A" w14:textId="1D6EA77A"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Excellent spoken and written communication skills (R/I)</w:t>
      </w:r>
    </w:p>
    <w:p w14:paraId="13BD7F13" w14:textId="3EED70F6"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Good interpersonal skills, including an ability to establish working relationships with large numbers of people in diverse settings (A/I)</w:t>
      </w:r>
    </w:p>
    <w:p w14:paraId="66068E8E" w14:textId="5FBFBDDF"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Flexibility to be able adapt personal style to meet demands of different situations (I)</w:t>
      </w:r>
    </w:p>
    <w:p w14:paraId="56783F6C" w14:textId="2822E047" w:rsidR="00486E1E" w:rsidRPr="00486E1E" w:rsidRDefault="00486E1E" w:rsidP="00486E1E">
      <w:pPr>
        <w:pStyle w:val="ListParagraph"/>
        <w:numPr>
          <w:ilvl w:val="0"/>
          <w:numId w:val="53"/>
        </w:numPr>
        <w:spacing w:line="240" w:lineRule="auto"/>
        <w:rPr>
          <w:rFonts w:cs="Arial"/>
          <w:szCs w:val="22"/>
        </w:rPr>
      </w:pPr>
      <w:r w:rsidRPr="00486E1E">
        <w:rPr>
          <w:rFonts w:cs="Arial"/>
          <w:szCs w:val="22"/>
        </w:rPr>
        <w:t>Commitment to and understanding of equal opportunities issues within a diverse and multicultural environment (I)</w:t>
      </w:r>
    </w:p>
    <w:p w14:paraId="719ED266" w14:textId="77777777" w:rsidR="00486E1E" w:rsidRPr="00486E1E" w:rsidRDefault="00486E1E" w:rsidP="00486E1E">
      <w:pPr>
        <w:spacing w:line="240" w:lineRule="auto"/>
        <w:rPr>
          <w:rFonts w:cs="Arial"/>
          <w:szCs w:val="22"/>
        </w:rPr>
      </w:pPr>
    </w:p>
    <w:p w14:paraId="74FA75BB" w14:textId="77777777" w:rsidR="00486E1E" w:rsidRPr="00486E1E" w:rsidRDefault="00486E1E" w:rsidP="00486E1E">
      <w:pPr>
        <w:spacing w:line="240" w:lineRule="auto"/>
        <w:rPr>
          <w:rFonts w:cs="Arial"/>
          <w:szCs w:val="22"/>
        </w:rPr>
      </w:pPr>
    </w:p>
    <w:p w14:paraId="47838FAD" w14:textId="77777777" w:rsidR="00486E1E" w:rsidRPr="00486E1E" w:rsidRDefault="00486E1E" w:rsidP="00486E1E">
      <w:pPr>
        <w:spacing w:line="240" w:lineRule="auto"/>
        <w:rPr>
          <w:rFonts w:cs="Arial"/>
          <w:szCs w:val="22"/>
        </w:rPr>
      </w:pPr>
      <w:r w:rsidRPr="00486E1E">
        <w:rPr>
          <w:rFonts w:cs="Arial"/>
          <w:szCs w:val="22"/>
        </w:rPr>
        <w:t xml:space="preserve">Criteria tested by Key: </w:t>
      </w:r>
    </w:p>
    <w:p w14:paraId="1D2BCCB9" w14:textId="77777777" w:rsidR="00486E1E" w:rsidRPr="00486E1E" w:rsidRDefault="00486E1E" w:rsidP="00486E1E">
      <w:pPr>
        <w:spacing w:line="240" w:lineRule="auto"/>
        <w:rPr>
          <w:rFonts w:cs="Arial"/>
          <w:szCs w:val="22"/>
        </w:rPr>
      </w:pPr>
      <w:r w:rsidRPr="00486E1E">
        <w:rPr>
          <w:rFonts w:cs="Arial"/>
          <w:szCs w:val="22"/>
        </w:rPr>
        <w:t>A = Application form     C = Certification</w:t>
      </w:r>
    </w:p>
    <w:p w14:paraId="345985C3" w14:textId="77777777" w:rsidR="00486E1E" w:rsidRPr="00486E1E" w:rsidRDefault="00486E1E" w:rsidP="00486E1E">
      <w:pPr>
        <w:spacing w:line="240" w:lineRule="auto"/>
        <w:rPr>
          <w:rFonts w:cs="Arial"/>
          <w:szCs w:val="22"/>
        </w:rPr>
      </w:pPr>
      <w:r w:rsidRPr="00486E1E">
        <w:rPr>
          <w:rFonts w:cs="Arial"/>
          <w:szCs w:val="22"/>
        </w:rPr>
        <w:t>I = Interview                  P = Presentation</w:t>
      </w:r>
    </w:p>
    <w:p w14:paraId="696D584A" w14:textId="77777777" w:rsidR="00486E1E" w:rsidRPr="00486E1E" w:rsidRDefault="00486E1E" w:rsidP="00486E1E">
      <w:pPr>
        <w:spacing w:line="240" w:lineRule="auto"/>
        <w:rPr>
          <w:rFonts w:cs="Arial"/>
          <w:szCs w:val="22"/>
        </w:rPr>
      </w:pPr>
      <w:r w:rsidRPr="00486E1E">
        <w:rPr>
          <w:rFonts w:cs="Arial"/>
          <w:szCs w:val="22"/>
        </w:rPr>
        <w:t>R = Research papers   T = Test</w:t>
      </w:r>
    </w:p>
    <w:p w14:paraId="4BDEF636" w14:textId="77777777" w:rsidR="00486E1E" w:rsidRDefault="00486E1E" w:rsidP="00FD54B4">
      <w:pPr>
        <w:spacing w:line="240" w:lineRule="auto"/>
        <w:rPr>
          <w:rFonts w:cs="Arial"/>
          <w:szCs w:val="22"/>
        </w:rPr>
      </w:pPr>
    </w:p>
    <w:p w14:paraId="611083D8" w14:textId="77777777" w:rsidR="002B1CBF" w:rsidRPr="00D5458E" w:rsidRDefault="002B1CBF" w:rsidP="002B1CBF">
      <w:pPr>
        <w:spacing w:line="240" w:lineRule="auto"/>
        <w:rPr>
          <w:rFonts w:cs="Arial"/>
          <w:szCs w:val="22"/>
        </w:rPr>
      </w:pPr>
    </w:p>
    <w:p w14:paraId="13A1A7B2" w14:textId="77777777" w:rsidR="003C30E8" w:rsidRPr="00D5458E" w:rsidRDefault="003C30E8" w:rsidP="002B1CBF">
      <w:pPr>
        <w:spacing w:line="240" w:lineRule="auto"/>
        <w:rPr>
          <w:rFonts w:cs="Arial"/>
          <w:szCs w:val="22"/>
        </w:rPr>
      </w:pPr>
      <w:r w:rsidRPr="00D5458E">
        <w:rPr>
          <w:rFonts w:cs="Arial"/>
          <w:szCs w:val="22"/>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p>
    <w:p w14:paraId="3BAB2238" w14:textId="77777777" w:rsidR="003C30E8" w:rsidRPr="00D5458E" w:rsidRDefault="003C30E8" w:rsidP="002B1CBF">
      <w:pPr>
        <w:spacing w:line="240" w:lineRule="auto"/>
        <w:rPr>
          <w:rFonts w:cs="Arial"/>
          <w:szCs w:val="22"/>
        </w:rPr>
      </w:pPr>
    </w:p>
    <w:p w14:paraId="2F4C8DEB" w14:textId="77777777" w:rsidR="003C30E8" w:rsidRPr="00D5458E" w:rsidRDefault="003C30E8" w:rsidP="002B1CBF">
      <w:pPr>
        <w:spacing w:line="240" w:lineRule="auto"/>
        <w:rPr>
          <w:rFonts w:cs="Arial"/>
          <w:szCs w:val="22"/>
        </w:rPr>
      </w:pPr>
      <w:r w:rsidRPr="00D5458E">
        <w:rPr>
          <w:rFonts w:cs="Arial"/>
          <w:szCs w:val="22"/>
        </w:rPr>
        <w:t>We're a disability confident employer and value all applications. Please let us know if you require any reasonable accommodations throughout the recruitment process.</w:t>
      </w:r>
    </w:p>
    <w:p w14:paraId="26ED4677" w14:textId="77777777" w:rsidR="003C30E8" w:rsidRPr="00D5458E" w:rsidRDefault="003C30E8" w:rsidP="002B1CBF">
      <w:pPr>
        <w:spacing w:line="240" w:lineRule="auto"/>
        <w:rPr>
          <w:rFonts w:cs="Arial"/>
          <w:szCs w:val="22"/>
        </w:rPr>
      </w:pPr>
    </w:p>
    <w:p w14:paraId="77B511C1" w14:textId="77777777" w:rsidR="003C30E8" w:rsidRPr="00D5458E" w:rsidRDefault="003C30E8" w:rsidP="002B1CBF">
      <w:pPr>
        <w:spacing w:line="240" w:lineRule="auto"/>
        <w:rPr>
          <w:rFonts w:cs="Arial"/>
          <w:szCs w:val="22"/>
        </w:rPr>
      </w:pPr>
      <w:r w:rsidRPr="00D5458E">
        <w:rPr>
          <w:rFonts w:cs="Arial"/>
          <w:szCs w:val="22"/>
        </w:rPr>
        <w:t>So, if you’d like to take your career to the next level with us here at the University of East London and are passionate about our environment and commit to success, we want you to apply today!</w:t>
      </w:r>
    </w:p>
    <w:p w14:paraId="787700BC" w14:textId="77777777" w:rsidR="003C30E8" w:rsidRDefault="003C30E8" w:rsidP="002B1CBF">
      <w:pPr>
        <w:spacing w:line="240" w:lineRule="auto"/>
        <w:rPr>
          <w:rFonts w:cs="Arial"/>
          <w:szCs w:val="22"/>
        </w:rPr>
      </w:pPr>
    </w:p>
    <w:p w14:paraId="4549DB74" w14:textId="77777777" w:rsidR="00E20B86" w:rsidRPr="00D5458E" w:rsidRDefault="00E20B86" w:rsidP="002B1CBF">
      <w:pPr>
        <w:spacing w:line="240" w:lineRule="auto"/>
        <w:rPr>
          <w:rFonts w:cs="Arial"/>
          <w:szCs w:val="22"/>
        </w:rPr>
      </w:pPr>
    </w:p>
    <w:sectPr w:rsidR="00E20B86" w:rsidRPr="00D5458E" w:rsidSect="00FE2456">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2448F"/>
    <w:multiLevelType w:val="multilevel"/>
    <w:tmpl w:val="AF62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66D87"/>
    <w:multiLevelType w:val="hybridMultilevel"/>
    <w:tmpl w:val="67605EC6"/>
    <w:lvl w:ilvl="0" w:tplc="34ECC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A60B9A"/>
    <w:multiLevelType w:val="hybridMultilevel"/>
    <w:tmpl w:val="95F0C2FC"/>
    <w:lvl w:ilvl="0" w:tplc="08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5C744BF"/>
    <w:multiLevelType w:val="hybridMultilevel"/>
    <w:tmpl w:val="4E163AA8"/>
    <w:lvl w:ilvl="0" w:tplc="85883D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03257"/>
    <w:multiLevelType w:val="hybridMultilevel"/>
    <w:tmpl w:val="D716E680"/>
    <w:lvl w:ilvl="0" w:tplc="85883D2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800E4"/>
    <w:multiLevelType w:val="multilevel"/>
    <w:tmpl w:val="D460FB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29048AF"/>
    <w:multiLevelType w:val="multilevel"/>
    <w:tmpl w:val="519892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2E91692"/>
    <w:multiLevelType w:val="hybridMultilevel"/>
    <w:tmpl w:val="34FC22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3850D5A"/>
    <w:multiLevelType w:val="hybridMultilevel"/>
    <w:tmpl w:val="FF365690"/>
    <w:lvl w:ilvl="0" w:tplc="85883D2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035909"/>
    <w:multiLevelType w:val="hybridMultilevel"/>
    <w:tmpl w:val="1492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C768AC"/>
    <w:multiLevelType w:val="hybridMultilevel"/>
    <w:tmpl w:val="AEA80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E281AF3"/>
    <w:multiLevelType w:val="hybridMultilevel"/>
    <w:tmpl w:val="1AA81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21D6F79"/>
    <w:multiLevelType w:val="hybridMultilevel"/>
    <w:tmpl w:val="8DCA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E7887"/>
    <w:multiLevelType w:val="multilevel"/>
    <w:tmpl w:val="269ED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9F4C9D"/>
    <w:multiLevelType w:val="hybridMultilevel"/>
    <w:tmpl w:val="F76C6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5BA0B9E"/>
    <w:multiLevelType w:val="multilevel"/>
    <w:tmpl w:val="AC84C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846779"/>
    <w:multiLevelType w:val="hybridMultilevel"/>
    <w:tmpl w:val="D716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C645E6"/>
    <w:multiLevelType w:val="multilevel"/>
    <w:tmpl w:val="BB8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B792A"/>
    <w:multiLevelType w:val="hybridMultilevel"/>
    <w:tmpl w:val="1D780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20065C"/>
    <w:multiLevelType w:val="hybridMultilevel"/>
    <w:tmpl w:val="579C92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E5B18A3"/>
    <w:multiLevelType w:val="hybridMultilevel"/>
    <w:tmpl w:val="D8EEB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FC83693"/>
    <w:multiLevelType w:val="multilevel"/>
    <w:tmpl w:val="CC2C5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A423C6F"/>
    <w:multiLevelType w:val="hybridMultilevel"/>
    <w:tmpl w:val="E542C1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CA2168"/>
    <w:multiLevelType w:val="hybridMultilevel"/>
    <w:tmpl w:val="7378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6972CD"/>
    <w:multiLevelType w:val="multilevel"/>
    <w:tmpl w:val="C71034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3BD35534"/>
    <w:multiLevelType w:val="multilevel"/>
    <w:tmpl w:val="FDBEFC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34C0C7F"/>
    <w:multiLevelType w:val="hybridMultilevel"/>
    <w:tmpl w:val="78D64406"/>
    <w:lvl w:ilvl="0" w:tplc="34ECC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7F0C76"/>
    <w:multiLevelType w:val="multilevel"/>
    <w:tmpl w:val="8EBA1D8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5CB39D5"/>
    <w:multiLevelType w:val="hybridMultilevel"/>
    <w:tmpl w:val="16FE5FD4"/>
    <w:lvl w:ilvl="0" w:tplc="40CE71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7C6E26"/>
    <w:multiLevelType w:val="hybridMultilevel"/>
    <w:tmpl w:val="F0687F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141371"/>
    <w:multiLevelType w:val="multilevel"/>
    <w:tmpl w:val="FC1418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4A9D22F3"/>
    <w:multiLevelType w:val="hybridMultilevel"/>
    <w:tmpl w:val="41DAC5CE"/>
    <w:lvl w:ilvl="0" w:tplc="34ECC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900C43"/>
    <w:multiLevelType w:val="hybridMultilevel"/>
    <w:tmpl w:val="53A0AEF0"/>
    <w:lvl w:ilvl="0" w:tplc="85883D2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0755BF5"/>
    <w:multiLevelType w:val="hybridMultilevel"/>
    <w:tmpl w:val="5B5AE3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93D49AD"/>
    <w:multiLevelType w:val="multilevel"/>
    <w:tmpl w:val="7E643D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5A2054E3"/>
    <w:multiLevelType w:val="hybridMultilevel"/>
    <w:tmpl w:val="9F921D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AC166F3"/>
    <w:multiLevelType w:val="hybridMultilevel"/>
    <w:tmpl w:val="753A9988"/>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5C4A4A3A"/>
    <w:multiLevelType w:val="hybridMultilevel"/>
    <w:tmpl w:val="C6204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CE348D0"/>
    <w:multiLevelType w:val="hybridMultilevel"/>
    <w:tmpl w:val="AA6A2646"/>
    <w:lvl w:ilvl="0" w:tplc="34ECC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02A658A"/>
    <w:multiLevelType w:val="multilevel"/>
    <w:tmpl w:val="4642D00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21222F7"/>
    <w:multiLevelType w:val="multilevel"/>
    <w:tmpl w:val="51CA4D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28C6675"/>
    <w:multiLevelType w:val="hybridMultilevel"/>
    <w:tmpl w:val="E87675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4211712"/>
    <w:multiLevelType w:val="hybridMultilevel"/>
    <w:tmpl w:val="0E02E956"/>
    <w:lvl w:ilvl="0" w:tplc="F75066B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274D4A"/>
    <w:multiLevelType w:val="hybridMultilevel"/>
    <w:tmpl w:val="9A6E1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2E632C"/>
    <w:multiLevelType w:val="hybridMultilevel"/>
    <w:tmpl w:val="AD8EC092"/>
    <w:lvl w:ilvl="0" w:tplc="85883D2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5B23590"/>
    <w:multiLevelType w:val="hybridMultilevel"/>
    <w:tmpl w:val="28B2B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6C14AB6"/>
    <w:multiLevelType w:val="multilevel"/>
    <w:tmpl w:val="B38E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8107BDF"/>
    <w:multiLevelType w:val="multilevel"/>
    <w:tmpl w:val="F4D6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A063226"/>
    <w:multiLevelType w:val="multilevel"/>
    <w:tmpl w:val="3FCE38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AC270B8"/>
    <w:multiLevelType w:val="hybridMultilevel"/>
    <w:tmpl w:val="05C23B30"/>
    <w:lvl w:ilvl="0" w:tplc="34ECC2B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3D26D2"/>
    <w:multiLevelType w:val="hybridMultilevel"/>
    <w:tmpl w:val="25CEA1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04E4286"/>
    <w:multiLevelType w:val="multilevel"/>
    <w:tmpl w:val="8B246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7A6A84"/>
    <w:multiLevelType w:val="multilevel"/>
    <w:tmpl w:val="138E8E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8617AAE"/>
    <w:multiLevelType w:val="hybridMultilevel"/>
    <w:tmpl w:val="7B389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9C964D5"/>
    <w:multiLevelType w:val="hybridMultilevel"/>
    <w:tmpl w:val="F52A0B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E5433E2"/>
    <w:multiLevelType w:val="hybridMultilevel"/>
    <w:tmpl w:val="40348A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2017878">
    <w:abstractNumId w:val="34"/>
  </w:num>
  <w:num w:numId="2" w16cid:durableId="1264804374">
    <w:abstractNumId w:val="27"/>
  </w:num>
  <w:num w:numId="3" w16cid:durableId="902451813">
    <w:abstractNumId w:val="25"/>
  </w:num>
  <w:num w:numId="4" w16cid:durableId="478231465">
    <w:abstractNumId w:val="24"/>
  </w:num>
  <w:num w:numId="5" w16cid:durableId="1520268848">
    <w:abstractNumId w:val="52"/>
  </w:num>
  <w:num w:numId="6" w16cid:durableId="260261352">
    <w:abstractNumId w:val="40"/>
  </w:num>
  <w:num w:numId="7" w16cid:durableId="100539447">
    <w:abstractNumId w:val="6"/>
  </w:num>
  <w:num w:numId="8" w16cid:durableId="1091001292">
    <w:abstractNumId w:val="21"/>
  </w:num>
  <w:num w:numId="9" w16cid:durableId="1697845808">
    <w:abstractNumId w:val="51"/>
  </w:num>
  <w:num w:numId="10" w16cid:durableId="880021579">
    <w:abstractNumId w:val="0"/>
  </w:num>
  <w:num w:numId="11" w16cid:durableId="54592362">
    <w:abstractNumId w:val="10"/>
  </w:num>
  <w:num w:numId="12" w16cid:durableId="1921866932">
    <w:abstractNumId w:val="14"/>
  </w:num>
  <w:num w:numId="13" w16cid:durableId="1950502982">
    <w:abstractNumId w:val="41"/>
  </w:num>
  <w:num w:numId="14" w16cid:durableId="605579029">
    <w:abstractNumId w:val="50"/>
  </w:num>
  <w:num w:numId="15" w16cid:durableId="755512642">
    <w:abstractNumId w:val="35"/>
  </w:num>
  <w:num w:numId="16" w16cid:durableId="122888275">
    <w:abstractNumId w:val="22"/>
  </w:num>
  <w:num w:numId="17" w16cid:durableId="1229613927">
    <w:abstractNumId w:val="7"/>
  </w:num>
  <w:num w:numId="18" w16cid:durableId="219555404">
    <w:abstractNumId w:val="5"/>
  </w:num>
  <w:num w:numId="19" w16cid:durableId="992217612">
    <w:abstractNumId w:val="48"/>
  </w:num>
  <w:num w:numId="20" w16cid:durableId="759912229">
    <w:abstractNumId w:val="13"/>
  </w:num>
  <w:num w:numId="21" w16cid:durableId="1380402614">
    <w:abstractNumId w:val="39"/>
  </w:num>
  <w:num w:numId="22" w16cid:durableId="1475028938">
    <w:abstractNumId w:val="15"/>
  </w:num>
  <w:num w:numId="23" w16cid:durableId="681324996">
    <w:abstractNumId w:val="17"/>
  </w:num>
  <w:num w:numId="24" w16cid:durableId="707414767">
    <w:abstractNumId w:val="47"/>
  </w:num>
  <w:num w:numId="25" w16cid:durableId="243492632">
    <w:abstractNumId w:val="46"/>
  </w:num>
  <w:num w:numId="26" w16cid:durableId="294222547">
    <w:abstractNumId w:val="30"/>
  </w:num>
  <w:num w:numId="27" w16cid:durableId="776682134">
    <w:abstractNumId w:val="37"/>
  </w:num>
  <w:num w:numId="28" w16cid:durableId="934630857">
    <w:abstractNumId w:val="8"/>
  </w:num>
  <w:num w:numId="29" w16cid:durableId="2008553099">
    <w:abstractNumId w:val="3"/>
  </w:num>
  <w:num w:numId="30" w16cid:durableId="766072960">
    <w:abstractNumId w:val="44"/>
  </w:num>
  <w:num w:numId="31" w16cid:durableId="35936393">
    <w:abstractNumId w:val="32"/>
  </w:num>
  <w:num w:numId="32" w16cid:durableId="265698991">
    <w:abstractNumId w:val="4"/>
  </w:num>
  <w:num w:numId="33" w16cid:durableId="1481969142">
    <w:abstractNumId w:val="36"/>
  </w:num>
  <w:num w:numId="34" w16cid:durableId="364908769">
    <w:abstractNumId w:val="29"/>
  </w:num>
  <w:num w:numId="35" w16cid:durableId="1875583111">
    <w:abstractNumId w:val="11"/>
  </w:num>
  <w:num w:numId="36" w16cid:durableId="521015832">
    <w:abstractNumId w:val="33"/>
  </w:num>
  <w:num w:numId="37" w16cid:durableId="1576623529">
    <w:abstractNumId w:val="43"/>
  </w:num>
  <w:num w:numId="38" w16cid:durableId="1282685014">
    <w:abstractNumId w:val="42"/>
  </w:num>
  <w:num w:numId="39" w16cid:durableId="1622304322">
    <w:abstractNumId w:val="20"/>
  </w:num>
  <w:num w:numId="40" w16cid:durableId="977995899">
    <w:abstractNumId w:val="9"/>
  </w:num>
  <w:num w:numId="41" w16cid:durableId="1765221508">
    <w:abstractNumId w:val="28"/>
  </w:num>
  <w:num w:numId="42" w16cid:durableId="962921588">
    <w:abstractNumId w:val="53"/>
  </w:num>
  <w:num w:numId="43" w16cid:durableId="1983076395">
    <w:abstractNumId w:val="23"/>
  </w:num>
  <w:num w:numId="44" w16cid:durableId="1891914564">
    <w:abstractNumId w:val="38"/>
  </w:num>
  <w:num w:numId="45" w16cid:durableId="414934422">
    <w:abstractNumId w:val="1"/>
  </w:num>
  <w:num w:numId="46" w16cid:durableId="1262487874">
    <w:abstractNumId w:val="2"/>
  </w:num>
  <w:num w:numId="47" w16cid:durableId="1318463519">
    <w:abstractNumId w:val="54"/>
  </w:num>
  <w:num w:numId="48" w16cid:durableId="571618177">
    <w:abstractNumId w:val="12"/>
  </w:num>
  <w:num w:numId="49" w16cid:durableId="1155029918">
    <w:abstractNumId w:val="49"/>
  </w:num>
  <w:num w:numId="50" w16cid:durableId="662782307">
    <w:abstractNumId w:val="19"/>
  </w:num>
  <w:num w:numId="51" w16cid:durableId="952588307">
    <w:abstractNumId w:val="16"/>
  </w:num>
  <w:num w:numId="52" w16cid:durableId="668947472">
    <w:abstractNumId w:val="31"/>
  </w:num>
  <w:num w:numId="53" w16cid:durableId="1962877319">
    <w:abstractNumId w:val="55"/>
  </w:num>
  <w:num w:numId="54" w16cid:durableId="1445222511">
    <w:abstractNumId w:val="45"/>
  </w:num>
  <w:num w:numId="55" w16cid:durableId="1649430881">
    <w:abstractNumId w:val="26"/>
  </w:num>
  <w:num w:numId="56" w16cid:durableId="464953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2B3"/>
    <w:rsid w:val="00002ADA"/>
    <w:rsid w:val="00052DD8"/>
    <w:rsid w:val="00085C63"/>
    <w:rsid w:val="000C6EBA"/>
    <w:rsid w:val="000D638B"/>
    <w:rsid w:val="00111C47"/>
    <w:rsid w:val="00117026"/>
    <w:rsid w:val="00160CFD"/>
    <w:rsid w:val="001D3B54"/>
    <w:rsid w:val="00211985"/>
    <w:rsid w:val="0021362B"/>
    <w:rsid w:val="002B1CBF"/>
    <w:rsid w:val="002C20B2"/>
    <w:rsid w:val="002C46A4"/>
    <w:rsid w:val="002D06D8"/>
    <w:rsid w:val="00317298"/>
    <w:rsid w:val="00317B6E"/>
    <w:rsid w:val="00336A51"/>
    <w:rsid w:val="00343F9C"/>
    <w:rsid w:val="003C30E8"/>
    <w:rsid w:val="00461321"/>
    <w:rsid w:val="00486E1E"/>
    <w:rsid w:val="00492AC1"/>
    <w:rsid w:val="004972B3"/>
    <w:rsid w:val="00506791"/>
    <w:rsid w:val="0056487F"/>
    <w:rsid w:val="00566D0D"/>
    <w:rsid w:val="00570E83"/>
    <w:rsid w:val="00573AA9"/>
    <w:rsid w:val="005E26C6"/>
    <w:rsid w:val="005E2F8B"/>
    <w:rsid w:val="005E2FB1"/>
    <w:rsid w:val="00607B88"/>
    <w:rsid w:val="006D3F0D"/>
    <w:rsid w:val="006F7DD1"/>
    <w:rsid w:val="007039D4"/>
    <w:rsid w:val="007257E9"/>
    <w:rsid w:val="007340F6"/>
    <w:rsid w:val="00781273"/>
    <w:rsid w:val="00792920"/>
    <w:rsid w:val="007E3317"/>
    <w:rsid w:val="00815A10"/>
    <w:rsid w:val="00854F3F"/>
    <w:rsid w:val="008602FB"/>
    <w:rsid w:val="008857EC"/>
    <w:rsid w:val="00893914"/>
    <w:rsid w:val="008E6A4A"/>
    <w:rsid w:val="0092388B"/>
    <w:rsid w:val="00945E08"/>
    <w:rsid w:val="00956B9A"/>
    <w:rsid w:val="009A2660"/>
    <w:rsid w:val="009E3450"/>
    <w:rsid w:val="00A80439"/>
    <w:rsid w:val="00A92AD6"/>
    <w:rsid w:val="00AF64CF"/>
    <w:rsid w:val="00B26DA2"/>
    <w:rsid w:val="00B910A1"/>
    <w:rsid w:val="00BD6C1B"/>
    <w:rsid w:val="00C12770"/>
    <w:rsid w:val="00C67E06"/>
    <w:rsid w:val="00CA241A"/>
    <w:rsid w:val="00CA7D9D"/>
    <w:rsid w:val="00CB63E5"/>
    <w:rsid w:val="00CC2AD4"/>
    <w:rsid w:val="00D5458E"/>
    <w:rsid w:val="00D82829"/>
    <w:rsid w:val="00DD2F96"/>
    <w:rsid w:val="00E03C4B"/>
    <w:rsid w:val="00E1447C"/>
    <w:rsid w:val="00E20B86"/>
    <w:rsid w:val="00E63843"/>
    <w:rsid w:val="00E7088A"/>
    <w:rsid w:val="00EB1565"/>
    <w:rsid w:val="00F353AF"/>
    <w:rsid w:val="00F94F1B"/>
    <w:rsid w:val="00FD54B4"/>
    <w:rsid w:val="00FE24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19D5B"/>
  <w15:chartTrackingRefBased/>
  <w15:docId w15:val="{AABAEB33-BF09-4E21-A74C-EF0D1F99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lang w:val="en-GB"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72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72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2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2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972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972B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972B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972B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972B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2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72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2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2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972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972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972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972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972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972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72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72B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72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972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972B3"/>
    <w:rPr>
      <w:i/>
      <w:iCs/>
      <w:color w:val="404040" w:themeColor="text1" w:themeTint="BF"/>
    </w:rPr>
  </w:style>
  <w:style w:type="paragraph" w:styleId="ListParagraph">
    <w:name w:val="List Paragraph"/>
    <w:basedOn w:val="Normal"/>
    <w:uiPriority w:val="34"/>
    <w:qFormat/>
    <w:rsid w:val="004972B3"/>
    <w:pPr>
      <w:ind w:left="720"/>
      <w:contextualSpacing/>
    </w:pPr>
  </w:style>
  <w:style w:type="character" w:styleId="IntenseEmphasis">
    <w:name w:val="Intense Emphasis"/>
    <w:basedOn w:val="DefaultParagraphFont"/>
    <w:uiPriority w:val="21"/>
    <w:qFormat/>
    <w:rsid w:val="004972B3"/>
    <w:rPr>
      <w:i/>
      <w:iCs/>
      <w:color w:val="0F4761" w:themeColor="accent1" w:themeShade="BF"/>
    </w:rPr>
  </w:style>
  <w:style w:type="paragraph" w:styleId="IntenseQuote">
    <w:name w:val="Intense Quote"/>
    <w:basedOn w:val="Normal"/>
    <w:next w:val="Normal"/>
    <w:link w:val="IntenseQuoteChar"/>
    <w:uiPriority w:val="30"/>
    <w:qFormat/>
    <w:rsid w:val="004972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72B3"/>
    <w:rPr>
      <w:i/>
      <w:iCs/>
      <w:color w:val="0F4761" w:themeColor="accent1" w:themeShade="BF"/>
    </w:rPr>
  </w:style>
  <w:style w:type="character" w:styleId="IntenseReference">
    <w:name w:val="Intense Reference"/>
    <w:basedOn w:val="DefaultParagraphFont"/>
    <w:uiPriority w:val="32"/>
    <w:qFormat/>
    <w:rsid w:val="004972B3"/>
    <w:rPr>
      <w:b/>
      <w:bCs/>
      <w:smallCaps/>
      <w:color w:val="0F4761" w:themeColor="accent1" w:themeShade="BF"/>
      <w:spacing w:val="5"/>
    </w:rPr>
  </w:style>
  <w:style w:type="paragraph" w:styleId="NoSpacing">
    <w:name w:val="No Spacing"/>
    <w:basedOn w:val="Normal"/>
    <w:uiPriority w:val="1"/>
    <w:qFormat/>
    <w:rsid w:val="004972B3"/>
    <w:pPr>
      <w:spacing w:line="240" w:lineRule="auto"/>
    </w:pPr>
    <w:rPr>
      <w:rFonts w:ascii="Times New Roman" w:eastAsia="Times New Roman" w:hAnsi="Times New Roman"/>
      <w:sz w:val="24"/>
      <w:szCs w:val="32"/>
      <w:lang w:eastAsia="en-GB"/>
    </w:rPr>
  </w:style>
  <w:style w:type="character" w:customStyle="1" w:styleId="normaltextrun">
    <w:name w:val="normaltextrun"/>
    <w:basedOn w:val="DefaultParagraphFont"/>
    <w:rsid w:val="004972B3"/>
  </w:style>
  <w:style w:type="table" w:styleId="TableGrid">
    <w:name w:val="Table Grid"/>
    <w:basedOn w:val="TableNormal"/>
    <w:uiPriority w:val="59"/>
    <w:rsid w:val="004972B3"/>
    <w:pPr>
      <w:spacing w:line="240" w:lineRule="auto"/>
    </w:pPr>
    <w:rPr>
      <w:rFonts w:ascii="Calibri" w:eastAsia="Times New Roman" w:hAnsi="Calibri"/>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UEL</dc:creator>
  <cp:keywords/>
  <dc:description/>
  <cp:lastModifiedBy>Sharon McIntosh</cp:lastModifiedBy>
  <cp:revision>2</cp:revision>
  <cp:lastPrinted>2025-11-21T15:11:00Z</cp:lastPrinted>
  <dcterms:created xsi:type="dcterms:W3CDTF">2026-01-22T10:24:00Z</dcterms:created>
  <dcterms:modified xsi:type="dcterms:W3CDTF">2026-01-22T10:24:00Z</dcterms:modified>
</cp:coreProperties>
</file>